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DDABF" w14:textId="77777777" w:rsidR="00E43A26" w:rsidRDefault="00E43A26" w:rsidP="00EB7EEB">
      <w:pPr>
        <w:ind w:firstLine="7371"/>
        <w:rPr>
          <w:bCs/>
        </w:rPr>
      </w:pPr>
    </w:p>
    <w:tbl>
      <w:tblPr>
        <w:tblW w:w="0" w:type="auto"/>
        <w:tblInd w:w="36" w:type="dxa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622"/>
      </w:tblGrid>
      <w:tr w:rsidR="003B4319" w14:paraId="1495CC38" w14:textId="77777777" w:rsidTr="009175D1">
        <w:trPr>
          <w:cantSplit/>
          <w:trHeight w:hRule="exact" w:val="241"/>
        </w:trPr>
        <w:tc>
          <w:tcPr>
            <w:tcW w:w="622" w:type="dxa"/>
          </w:tcPr>
          <w:p w14:paraId="255DA529" w14:textId="77777777" w:rsidR="003B4319" w:rsidRDefault="003B4319">
            <w:pPr>
              <w:rPr>
                <w:b/>
                <w:sz w:val="20"/>
                <w:szCs w:val="20"/>
              </w:rPr>
            </w:pPr>
          </w:p>
        </w:tc>
      </w:tr>
      <w:tr w:rsidR="003B4319" w14:paraId="0C6F8350" w14:textId="77777777" w:rsidTr="009175D1">
        <w:trPr>
          <w:cantSplit/>
          <w:trHeight w:hRule="exact" w:val="350"/>
        </w:trPr>
        <w:tc>
          <w:tcPr>
            <w:tcW w:w="622" w:type="dxa"/>
          </w:tcPr>
          <w:p w14:paraId="51C84E45" w14:textId="77777777" w:rsidR="003B4319" w:rsidRDefault="003B4319">
            <w:pPr>
              <w:rPr>
                <w:b/>
                <w:sz w:val="20"/>
                <w:szCs w:val="20"/>
              </w:rPr>
            </w:pPr>
          </w:p>
        </w:tc>
      </w:tr>
    </w:tbl>
    <w:p w14:paraId="2D0D4A2A" w14:textId="77777777" w:rsidR="009175D1" w:rsidRPr="009175D1" w:rsidRDefault="009175D1" w:rsidP="009175D1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</w:t>
      </w:r>
      <w:r w:rsidR="00586B11">
        <w:rPr>
          <w:bCs/>
        </w:rPr>
        <w:t xml:space="preserve">   </w:t>
      </w:r>
      <w:r>
        <w:rPr>
          <w:bCs/>
        </w:rPr>
        <w:t xml:space="preserve"> </w:t>
      </w:r>
      <w:r w:rsidRPr="009175D1">
        <w:rPr>
          <w:bCs/>
        </w:rPr>
        <w:t xml:space="preserve">Приложение 3  </w:t>
      </w:r>
    </w:p>
    <w:p w14:paraId="71E2E647" w14:textId="77777777" w:rsidR="009175D1" w:rsidRPr="009175D1" w:rsidRDefault="009175D1" w:rsidP="009175D1">
      <w:pPr>
        <w:jc w:val="right"/>
        <w:rPr>
          <w:bCs/>
        </w:rPr>
      </w:pPr>
      <w:r w:rsidRPr="009175D1">
        <w:rPr>
          <w:bCs/>
        </w:rPr>
        <w:t>к заявлению</w:t>
      </w:r>
    </w:p>
    <w:p w14:paraId="28A91466" w14:textId="77777777" w:rsidR="009175D1" w:rsidRPr="009175D1" w:rsidRDefault="009175D1" w:rsidP="009175D1">
      <w:pPr>
        <w:tabs>
          <w:tab w:val="left" w:pos="1125"/>
        </w:tabs>
        <w:rPr>
          <w:bCs/>
          <w:sz w:val="28"/>
          <w:szCs w:val="28"/>
        </w:rPr>
      </w:pPr>
      <w:r w:rsidRPr="009175D1">
        <w:rPr>
          <w:bCs/>
          <w:sz w:val="28"/>
          <w:szCs w:val="28"/>
        </w:rPr>
        <w:tab/>
      </w:r>
    </w:p>
    <w:p w14:paraId="79806864" w14:textId="77777777" w:rsidR="009175D1" w:rsidRPr="009175D1" w:rsidRDefault="00F57EBB" w:rsidP="009175D1">
      <w:pPr>
        <w:tabs>
          <w:tab w:val="left" w:pos="112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s</w:t>
      </w:r>
      <w:bookmarkStart w:id="0" w:name="_GoBack"/>
      <w:bookmarkEnd w:id="0"/>
    </w:p>
    <w:p w14:paraId="4E31AE47" w14:textId="77777777" w:rsidR="009175D1" w:rsidRPr="009175D1" w:rsidRDefault="009175D1" w:rsidP="009175D1">
      <w:pPr>
        <w:rPr>
          <w:bCs/>
          <w:sz w:val="28"/>
          <w:szCs w:val="28"/>
        </w:rPr>
      </w:pPr>
      <w:r w:rsidRPr="009175D1">
        <w:rPr>
          <w:bCs/>
          <w:sz w:val="28"/>
          <w:szCs w:val="28"/>
        </w:rPr>
        <w:t xml:space="preserve">                                                         АНКЕТА</w:t>
      </w:r>
    </w:p>
    <w:p w14:paraId="62F7ADA3" w14:textId="77777777" w:rsidR="009175D1" w:rsidRPr="009175D1" w:rsidRDefault="009175D1" w:rsidP="009175D1">
      <w:pPr>
        <w:jc w:val="center"/>
        <w:rPr>
          <w:bCs/>
          <w:sz w:val="28"/>
          <w:szCs w:val="28"/>
        </w:rPr>
      </w:pPr>
      <w:r w:rsidRPr="009175D1">
        <w:rPr>
          <w:bCs/>
          <w:sz w:val="28"/>
          <w:szCs w:val="28"/>
        </w:rPr>
        <w:t>для вступления в Саморегулируемую организацию Некоммерческого партнерства</w:t>
      </w:r>
    </w:p>
    <w:p w14:paraId="52CD29DE" w14:textId="77777777" w:rsidR="00E43A26" w:rsidRPr="00995D60" w:rsidRDefault="00E43A26" w:rsidP="00881AD5">
      <w:pPr>
        <w:jc w:val="center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5480"/>
        <w:gridCol w:w="3571"/>
      </w:tblGrid>
      <w:tr w:rsidR="00E43A26" w:rsidRPr="00881AD5" w14:paraId="68073D8A" w14:textId="77777777" w:rsidTr="00586B11">
        <w:tc>
          <w:tcPr>
            <w:tcW w:w="9747" w:type="dxa"/>
            <w:gridSpan w:val="3"/>
          </w:tcPr>
          <w:p w14:paraId="23CC19D1" w14:textId="77777777" w:rsidR="00E43A26" w:rsidRPr="00B46F6A" w:rsidRDefault="00E43A26" w:rsidP="00B46F6A">
            <w:pPr>
              <w:jc w:val="center"/>
              <w:rPr>
                <w:b/>
              </w:rPr>
            </w:pPr>
            <w:r w:rsidRPr="00B46F6A">
              <w:rPr>
                <w:b/>
              </w:rPr>
              <w:t>Общие сведения</w:t>
            </w:r>
          </w:p>
        </w:tc>
      </w:tr>
      <w:tr w:rsidR="00E43A26" w:rsidRPr="00881AD5" w14:paraId="36D09DAA" w14:textId="77777777" w:rsidTr="00586B11">
        <w:tc>
          <w:tcPr>
            <w:tcW w:w="696" w:type="dxa"/>
          </w:tcPr>
          <w:p w14:paraId="78D0D66F" w14:textId="77777777" w:rsidR="00E43A26" w:rsidRPr="00881AD5" w:rsidRDefault="00E43A26" w:rsidP="00BB15ED">
            <w:pPr>
              <w:jc w:val="center"/>
            </w:pPr>
            <w:r>
              <w:t>1</w:t>
            </w:r>
          </w:p>
        </w:tc>
        <w:tc>
          <w:tcPr>
            <w:tcW w:w="5480" w:type="dxa"/>
          </w:tcPr>
          <w:p w14:paraId="7EBF5176" w14:textId="77777777" w:rsidR="00E43A26" w:rsidRPr="00881AD5" w:rsidRDefault="00E43A26" w:rsidP="00881AD5">
            <w:r w:rsidRPr="00881AD5">
              <w:t>Полное наименование организации (индивидуального предпринимателя)</w:t>
            </w:r>
          </w:p>
        </w:tc>
        <w:tc>
          <w:tcPr>
            <w:tcW w:w="3571" w:type="dxa"/>
          </w:tcPr>
          <w:p w14:paraId="0CA526DD" w14:textId="77777777" w:rsidR="00E43A26" w:rsidRPr="00881AD5" w:rsidRDefault="00E43A26" w:rsidP="00A463D6">
            <w:pPr>
              <w:jc w:val="both"/>
            </w:pPr>
          </w:p>
        </w:tc>
      </w:tr>
      <w:tr w:rsidR="00E43A26" w:rsidRPr="00881AD5" w14:paraId="39398370" w14:textId="77777777" w:rsidTr="00586B11">
        <w:tc>
          <w:tcPr>
            <w:tcW w:w="696" w:type="dxa"/>
          </w:tcPr>
          <w:p w14:paraId="7C3D5121" w14:textId="77777777" w:rsidR="00E43A26" w:rsidRPr="00881AD5" w:rsidRDefault="00E43A26" w:rsidP="00BB15ED">
            <w:pPr>
              <w:jc w:val="center"/>
            </w:pPr>
            <w:r>
              <w:t>2</w:t>
            </w:r>
          </w:p>
        </w:tc>
        <w:tc>
          <w:tcPr>
            <w:tcW w:w="5480" w:type="dxa"/>
          </w:tcPr>
          <w:p w14:paraId="575E5F0A" w14:textId="77777777" w:rsidR="00E43A26" w:rsidRPr="00881AD5" w:rsidRDefault="00E43A26" w:rsidP="00881AD5">
            <w:r w:rsidRPr="00881AD5">
              <w:t>Сокращенное наименование организации</w:t>
            </w:r>
          </w:p>
        </w:tc>
        <w:tc>
          <w:tcPr>
            <w:tcW w:w="3571" w:type="dxa"/>
          </w:tcPr>
          <w:p w14:paraId="5A70ECCE" w14:textId="77777777" w:rsidR="00E43A26" w:rsidRPr="00881AD5" w:rsidRDefault="00E43A26" w:rsidP="00A463D6">
            <w:pPr>
              <w:jc w:val="both"/>
            </w:pPr>
          </w:p>
        </w:tc>
      </w:tr>
      <w:tr w:rsidR="00E43A26" w:rsidRPr="00881AD5" w14:paraId="3419A672" w14:textId="77777777" w:rsidTr="00586B11">
        <w:tc>
          <w:tcPr>
            <w:tcW w:w="696" w:type="dxa"/>
          </w:tcPr>
          <w:p w14:paraId="6E74290A" w14:textId="77777777" w:rsidR="00E43A26" w:rsidRPr="00881AD5" w:rsidRDefault="00E43A26" w:rsidP="00BB15ED">
            <w:pPr>
              <w:jc w:val="center"/>
            </w:pPr>
            <w:r>
              <w:t>3</w:t>
            </w:r>
          </w:p>
        </w:tc>
        <w:tc>
          <w:tcPr>
            <w:tcW w:w="5480" w:type="dxa"/>
          </w:tcPr>
          <w:p w14:paraId="79575E2A" w14:textId="77777777" w:rsidR="00E43A26" w:rsidRPr="00881AD5" w:rsidRDefault="00E43A26" w:rsidP="00881AD5">
            <w:r w:rsidRPr="00881AD5">
              <w:t>Год создания</w:t>
            </w:r>
          </w:p>
        </w:tc>
        <w:tc>
          <w:tcPr>
            <w:tcW w:w="3571" w:type="dxa"/>
          </w:tcPr>
          <w:p w14:paraId="27C46313" w14:textId="77777777" w:rsidR="00E43A26" w:rsidRPr="00881AD5" w:rsidRDefault="00E43A26" w:rsidP="00BB15ED">
            <w:pPr>
              <w:jc w:val="both"/>
            </w:pPr>
          </w:p>
        </w:tc>
      </w:tr>
      <w:tr w:rsidR="00E43A26" w:rsidRPr="00881AD5" w14:paraId="3FAE5094" w14:textId="77777777" w:rsidTr="00586B11">
        <w:tc>
          <w:tcPr>
            <w:tcW w:w="696" w:type="dxa"/>
          </w:tcPr>
          <w:p w14:paraId="57133562" w14:textId="77777777" w:rsidR="00E43A26" w:rsidRPr="00881AD5" w:rsidRDefault="00E43A26" w:rsidP="00BB15ED">
            <w:pPr>
              <w:jc w:val="center"/>
            </w:pPr>
            <w:r>
              <w:t>4</w:t>
            </w:r>
          </w:p>
        </w:tc>
        <w:tc>
          <w:tcPr>
            <w:tcW w:w="5480" w:type="dxa"/>
          </w:tcPr>
          <w:p w14:paraId="16F3E5DE" w14:textId="77777777" w:rsidR="00E43A26" w:rsidRPr="00881AD5" w:rsidRDefault="00E43A26" w:rsidP="00881AD5">
            <w:r w:rsidRPr="00881AD5">
              <w:t>Органы управления (единоличный, коллегиальный)</w:t>
            </w:r>
          </w:p>
        </w:tc>
        <w:tc>
          <w:tcPr>
            <w:tcW w:w="3571" w:type="dxa"/>
          </w:tcPr>
          <w:p w14:paraId="25C63364" w14:textId="77777777" w:rsidR="00E43A26" w:rsidRPr="00881AD5" w:rsidRDefault="00E43A26" w:rsidP="00BB15ED">
            <w:pPr>
              <w:jc w:val="both"/>
            </w:pPr>
          </w:p>
        </w:tc>
      </w:tr>
      <w:tr w:rsidR="00E43A26" w:rsidRPr="00881AD5" w14:paraId="2E7D55D0" w14:textId="77777777" w:rsidTr="00586B11">
        <w:tc>
          <w:tcPr>
            <w:tcW w:w="696" w:type="dxa"/>
          </w:tcPr>
          <w:p w14:paraId="1D562206" w14:textId="77777777" w:rsidR="00E43A26" w:rsidRPr="00881AD5" w:rsidRDefault="00E43A26" w:rsidP="00BB15ED">
            <w:pPr>
              <w:jc w:val="center"/>
            </w:pPr>
            <w:r>
              <w:t>5</w:t>
            </w:r>
          </w:p>
        </w:tc>
        <w:tc>
          <w:tcPr>
            <w:tcW w:w="5480" w:type="dxa"/>
          </w:tcPr>
          <w:p w14:paraId="0C63F502" w14:textId="77777777" w:rsidR="00E43A26" w:rsidRPr="00881AD5" w:rsidRDefault="00E43A26" w:rsidP="00881AD5">
            <w:r w:rsidRPr="00881AD5">
              <w:t xml:space="preserve">Ф.И.О. руководителя </w:t>
            </w:r>
          </w:p>
        </w:tc>
        <w:tc>
          <w:tcPr>
            <w:tcW w:w="3571" w:type="dxa"/>
          </w:tcPr>
          <w:p w14:paraId="71BB035F" w14:textId="77777777" w:rsidR="00E43A26" w:rsidRPr="00881AD5" w:rsidRDefault="00E43A26" w:rsidP="00CF3E40"/>
        </w:tc>
      </w:tr>
      <w:tr w:rsidR="00E43A26" w:rsidRPr="00881AD5" w14:paraId="389826B6" w14:textId="77777777" w:rsidTr="00586B11">
        <w:tc>
          <w:tcPr>
            <w:tcW w:w="696" w:type="dxa"/>
          </w:tcPr>
          <w:p w14:paraId="1951E19C" w14:textId="77777777" w:rsidR="00E43A26" w:rsidRPr="00881AD5" w:rsidRDefault="00E43A26" w:rsidP="00BB15ED">
            <w:pPr>
              <w:jc w:val="center"/>
            </w:pPr>
            <w:r>
              <w:t>6</w:t>
            </w:r>
          </w:p>
        </w:tc>
        <w:tc>
          <w:tcPr>
            <w:tcW w:w="5480" w:type="dxa"/>
          </w:tcPr>
          <w:p w14:paraId="7548D75D" w14:textId="77777777" w:rsidR="00E43A26" w:rsidRPr="00881AD5" w:rsidRDefault="00E43A26" w:rsidP="00881AD5">
            <w:r w:rsidRPr="00881AD5">
              <w:t>Юридический адрес</w:t>
            </w:r>
          </w:p>
        </w:tc>
        <w:tc>
          <w:tcPr>
            <w:tcW w:w="3571" w:type="dxa"/>
          </w:tcPr>
          <w:p w14:paraId="067B05BF" w14:textId="77777777" w:rsidR="00E43A26" w:rsidRPr="00DF3125" w:rsidRDefault="00E43A26" w:rsidP="004634CC"/>
        </w:tc>
      </w:tr>
      <w:tr w:rsidR="00E43A26" w:rsidRPr="00881AD5" w14:paraId="28F77926" w14:textId="77777777" w:rsidTr="00586B11">
        <w:tc>
          <w:tcPr>
            <w:tcW w:w="696" w:type="dxa"/>
          </w:tcPr>
          <w:p w14:paraId="4011E20B" w14:textId="77777777" w:rsidR="00E43A26" w:rsidRPr="00881AD5" w:rsidRDefault="00E43A26" w:rsidP="00BB15ED">
            <w:pPr>
              <w:jc w:val="center"/>
            </w:pPr>
            <w:r>
              <w:t>7</w:t>
            </w:r>
          </w:p>
        </w:tc>
        <w:tc>
          <w:tcPr>
            <w:tcW w:w="5480" w:type="dxa"/>
          </w:tcPr>
          <w:p w14:paraId="0919963E" w14:textId="77777777" w:rsidR="00E43A26" w:rsidRPr="00881AD5" w:rsidRDefault="00E43A26" w:rsidP="00881AD5">
            <w:r w:rsidRPr="00881AD5">
              <w:t>Фактический адрес</w:t>
            </w:r>
          </w:p>
        </w:tc>
        <w:tc>
          <w:tcPr>
            <w:tcW w:w="3571" w:type="dxa"/>
          </w:tcPr>
          <w:p w14:paraId="35A57E9F" w14:textId="77777777" w:rsidR="00E43A26" w:rsidRPr="00881AD5" w:rsidRDefault="00E43A26" w:rsidP="00BB15ED">
            <w:pPr>
              <w:jc w:val="both"/>
            </w:pPr>
          </w:p>
        </w:tc>
      </w:tr>
      <w:tr w:rsidR="00E43A26" w:rsidRPr="00881AD5" w14:paraId="3C9AE6BB" w14:textId="77777777" w:rsidTr="00586B11">
        <w:tc>
          <w:tcPr>
            <w:tcW w:w="696" w:type="dxa"/>
          </w:tcPr>
          <w:p w14:paraId="38EF630C" w14:textId="77777777" w:rsidR="00E43A26" w:rsidRPr="00881AD5" w:rsidRDefault="00E43A26" w:rsidP="00BB15ED">
            <w:pPr>
              <w:jc w:val="center"/>
            </w:pPr>
            <w:r>
              <w:t>8</w:t>
            </w:r>
          </w:p>
        </w:tc>
        <w:tc>
          <w:tcPr>
            <w:tcW w:w="5480" w:type="dxa"/>
          </w:tcPr>
          <w:p w14:paraId="52B79EB2" w14:textId="77777777" w:rsidR="00E43A26" w:rsidRPr="00881AD5" w:rsidRDefault="00E43A26" w:rsidP="00881AD5">
            <w:r w:rsidRPr="00881AD5">
              <w:t>Почтовый адрес</w:t>
            </w:r>
          </w:p>
        </w:tc>
        <w:tc>
          <w:tcPr>
            <w:tcW w:w="3571" w:type="dxa"/>
          </w:tcPr>
          <w:p w14:paraId="694FFC9C" w14:textId="77777777" w:rsidR="00E43A26" w:rsidRPr="00881AD5" w:rsidRDefault="00E43A26" w:rsidP="00BB15ED">
            <w:pPr>
              <w:jc w:val="both"/>
            </w:pPr>
          </w:p>
        </w:tc>
      </w:tr>
      <w:tr w:rsidR="00E43A26" w:rsidRPr="00881AD5" w14:paraId="5C98D550" w14:textId="77777777" w:rsidTr="00586B11">
        <w:tc>
          <w:tcPr>
            <w:tcW w:w="696" w:type="dxa"/>
          </w:tcPr>
          <w:p w14:paraId="1D9269A7" w14:textId="77777777" w:rsidR="00E43A26" w:rsidRPr="00881AD5" w:rsidRDefault="00E43A26" w:rsidP="00BB15ED">
            <w:pPr>
              <w:jc w:val="center"/>
            </w:pPr>
            <w:r>
              <w:t>9</w:t>
            </w:r>
          </w:p>
        </w:tc>
        <w:tc>
          <w:tcPr>
            <w:tcW w:w="5480" w:type="dxa"/>
          </w:tcPr>
          <w:p w14:paraId="14EBFDB8" w14:textId="77777777" w:rsidR="00E43A26" w:rsidRPr="006E5D87" w:rsidRDefault="00E43A26" w:rsidP="00881AD5">
            <w:r w:rsidRPr="006E5D87">
              <w:t>Номера контактных телефонов и факсов</w:t>
            </w:r>
          </w:p>
        </w:tc>
        <w:tc>
          <w:tcPr>
            <w:tcW w:w="3571" w:type="dxa"/>
          </w:tcPr>
          <w:p w14:paraId="3C712B59" w14:textId="77777777" w:rsidR="00E43A26" w:rsidRPr="00CF3E40" w:rsidRDefault="00E43A26" w:rsidP="00BB15ED">
            <w:pPr>
              <w:jc w:val="both"/>
            </w:pPr>
          </w:p>
        </w:tc>
      </w:tr>
      <w:tr w:rsidR="00E43A26" w:rsidRPr="00881AD5" w14:paraId="69E7E8F5" w14:textId="77777777" w:rsidTr="00586B11">
        <w:tc>
          <w:tcPr>
            <w:tcW w:w="696" w:type="dxa"/>
          </w:tcPr>
          <w:p w14:paraId="6E3C520D" w14:textId="77777777" w:rsidR="00E43A26" w:rsidRPr="00881AD5" w:rsidRDefault="00E43A26" w:rsidP="00BB15ED">
            <w:pPr>
              <w:jc w:val="center"/>
            </w:pPr>
            <w:r>
              <w:t>10</w:t>
            </w:r>
          </w:p>
        </w:tc>
        <w:tc>
          <w:tcPr>
            <w:tcW w:w="5480" w:type="dxa"/>
          </w:tcPr>
          <w:p w14:paraId="1B249D75" w14:textId="77777777" w:rsidR="00E43A26" w:rsidRPr="006E5D87" w:rsidRDefault="00E43A26" w:rsidP="00881AD5">
            <w:r w:rsidRPr="006E5D87">
              <w:t>Официальный сайт организации</w:t>
            </w:r>
          </w:p>
          <w:p w14:paraId="66B95829" w14:textId="77777777" w:rsidR="00E43A26" w:rsidRPr="006E5D87" w:rsidRDefault="00E43A26" w:rsidP="00881AD5">
            <w:r w:rsidRPr="006E5D87">
              <w:t>Адрес электронной почты</w:t>
            </w:r>
          </w:p>
        </w:tc>
        <w:tc>
          <w:tcPr>
            <w:tcW w:w="3571" w:type="dxa"/>
          </w:tcPr>
          <w:p w14:paraId="6F7801BF" w14:textId="77777777" w:rsidR="00E43A26" w:rsidRPr="00F00C9E" w:rsidRDefault="00E43A26" w:rsidP="00BB15ED">
            <w:pPr>
              <w:jc w:val="both"/>
            </w:pPr>
          </w:p>
        </w:tc>
      </w:tr>
      <w:tr w:rsidR="00E43A26" w:rsidRPr="00881AD5" w14:paraId="2E6A37F7" w14:textId="77777777" w:rsidTr="00586B11">
        <w:tc>
          <w:tcPr>
            <w:tcW w:w="696" w:type="dxa"/>
          </w:tcPr>
          <w:p w14:paraId="00E0E07D" w14:textId="77777777" w:rsidR="00E43A26" w:rsidRDefault="00E43A26" w:rsidP="00BB15ED">
            <w:pPr>
              <w:jc w:val="center"/>
            </w:pPr>
            <w:r>
              <w:t>11</w:t>
            </w:r>
          </w:p>
        </w:tc>
        <w:tc>
          <w:tcPr>
            <w:tcW w:w="5480" w:type="dxa"/>
          </w:tcPr>
          <w:p w14:paraId="4E10DAF3" w14:textId="77777777" w:rsidR="00E43A26" w:rsidRPr="006E5D87" w:rsidRDefault="00E43A26" w:rsidP="00F00C9E">
            <w:r w:rsidRPr="006E5D87">
              <w:t xml:space="preserve">Должность, Ф.И.О. и телефоны лиц, ответственных за взаимодействие с                         </w:t>
            </w:r>
            <w:r w:rsidR="006E5D87" w:rsidRPr="006E5D87">
              <w:rPr>
                <w:bCs/>
              </w:rPr>
              <w:t>НП СРО «САМ»</w:t>
            </w:r>
          </w:p>
        </w:tc>
        <w:tc>
          <w:tcPr>
            <w:tcW w:w="3571" w:type="dxa"/>
          </w:tcPr>
          <w:p w14:paraId="77AC7750" w14:textId="77777777" w:rsidR="004634CC" w:rsidRPr="00005256" w:rsidRDefault="004634CC" w:rsidP="004634CC">
            <w:pPr>
              <w:jc w:val="both"/>
            </w:pPr>
          </w:p>
        </w:tc>
      </w:tr>
      <w:tr w:rsidR="00E43A26" w:rsidRPr="00881AD5" w14:paraId="34F88CF1" w14:textId="77777777" w:rsidTr="00586B11">
        <w:tc>
          <w:tcPr>
            <w:tcW w:w="696" w:type="dxa"/>
          </w:tcPr>
          <w:p w14:paraId="3BF1DAF8" w14:textId="77777777" w:rsidR="00E43A26" w:rsidRPr="00881AD5" w:rsidRDefault="00E43A26" w:rsidP="00830DA9">
            <w:pPr>
              <w:jc w:val="center"/>
            </w:pPr>
            <w:r>
              <w:t>12</w:t>
            </w:r>
          </w:p>
        </w:tc>
        <w:tc>
          <w:tcPr>
            <w:tcW w:w="5480" w:type="dxa"/>
          </w:tcPr>
          <w:p w14:paraId="486A2693" w14:textId="77777777" w:rsidR="00E43A26" w:rsidRPr="006E5D87" w:rsidRDefault="00E43A26" w:rsidP="00881AD5">
            <w:r w:rsidRPr="006E5D87">
              <w:t>Банковские реквизиты организации</w:t>
            </w:r>
          </w:p>
        </w:tc>
        <w:tc>
          <w:tcPr>
            <w:tcW w:w="3571" w:type="dxa"/>
          </w:tcPr>
          <w:p w14:paraId="2B569E02" w14:textId="77777777" w:rsidR="00A5467C" w:rsidRPr="00881AD5" w:rsidRDefault="00A5467C" w:rsidP="00B7388F">
            <w:pPr>
              <w:jc w:val="both"/>
            </w:pPr>
          </w:p>
        </w:tc>
      </w:tr>
      <w:tr w:rsidR="00E43A26" w:rsidRPr="00881AD5" w14:paraId="343DE1C7" w14:textId="77777777" w:rsidTr="00586B11">
        <w:tc>
          <w:tcPr>
            <w:tcW w:w="696" w:type="dxa"/>
          </w:tcPr>
          <w:p w14:paraId="3E43C7B4" w14:textId="77777777" w:rsidR="00E43A26" w:rsidRPr="00881AD5" w:rsidRDefault="00E43A26" w:rsidP="00830DA9">
            <w:pPr>
              <w:jc w:val="center"/>
            </w:pPr>
            <w:r>
              <w:t>13</w:t>
            </w:r>
          </w:p>
        </w:tc>
        <w:tc>
          <w:tcPr>
            <w:tcW w:w="5480" w:type="dxa"/>
          </w:tcPr>
          <w:p w14:paraId="4951092D" w14:textId="77777777" w:rsidR="00E43A26" w:rsidRPr="006E5D87" w:rsidRDefault="00E43A26" w:rsidP="00881AD5">
            <w:r w:rsidRPr="006E5D87">
              <w:t xml:space="preserve">Идентификационный номер налогоплательщика (ИНН/КПП) – для резидента, код иностранной организации – для нерезидента. </w:t>
            </w:r>
          </w:p>
          <w:p w14:paraId="44D9D372" w14:textId="77777777" w:rsidR="00E43A26" w:rsidRPr="006E5D87" w:rsidRDefault="00E43A26" w:rsidP="00881AD5">
            <w:r w:rsidRPr="006E5D87">
              <w:t>Наименование  органа, поставившего на учет</w:t>
            </w:r>
          </w:p>
        </w:tc>
        <w:tc>
          <w:tcPr>
            <w:tcW w:w="3571" w:type="dxa"/>
          </w:tcPr>
          <w:p w14:paraId="73919CEB" w14:textId="77777777" w:rsidR="00C14311" w:rsidRPr="00881AD5" w:rsidRDefault="00C14311" w:rsidP="00520EBD">
            <w:pPr>
              <w:jc w:val="both"/>
            </w:pPr>
          </w:p>
        </w:tc>
      </w:tr>
      <w:tr w:rsidR="00E43A26" w:rsidRPr="00881AD5" w14:paraId="6BBC29B5" w14:textId="77777777" w:rsidTr="00586B11">
        <w:tc>
          <w:tcPr>
            <w:tcW w:w="696" w:type="dxa"/>
          </w:tcPr>
          <w:p w14:paraId="450B5341" w14:textId="77777777" w:rsidR="00E43A26" w:rsidRPr="00881AD5" w:rsidRDefault="00E43A26" w:rsidP="00830DA9">
            <w:pPr>
              <w:jc w:val="center"/>
            </w:pPr>
            <w:r>
              <w:t>14</w:t>
            </w:r>
          </w:p>
        </w:tc>
        <w:tc>
          <w:tcPr>
            <w:tcW w:w="5480" w:type="dxa"/>
          </w:tcPr>
          <w:p w14:paraId="5E85B4C9" w14:textId="77777777" w:rsidR="00E43A26" w:rsidRPr="006E5D87" w:rsidRDefault="00E43A26" w:rsidP="00881AD5">
            <w:r w:rsidRPr="006E5D87">
              <w:t>Основной государственный регистрационный номер (ОГРН).</w:t>
            </w:r>
          </w:p>
          <w:p w14:paraId="4A756A7F" w14:textId="77777777" w:rsidR="00E43A26" w:rsidRPr="006E5D87" w:rsidRDefault="00E43A26" w:rsidP="00881AD5">
            <w:r w:rsidRPr="006E5D87">
              <w:t>Наименование зарегистрировавшего органа</w:t>
            </w:r>
          </w:p>
        </w:tc>
        <w:tc>
          <w:tcPr>
            <w:tcW w:w="3571" w:type="dxa"/>
          </w:tcPr>
          <w:p w14:paraId="15835E0F" w14:textId="77777777" w:rsidR="00866D47" w:rsidRPr="00881AD5" w:rsidRDefault="00866D47" w:rsidP="00F00562">
            <w:pPr>
              <w:jc w:val="both"/>
            </w:pPr>
          </w:p>
        </w:tc>
      </w:tr>
      <w:tr w:rsidR="00E43A26" w:rsidRPr="00881AD5" w14:paraId="3AF656DE" w14:textId="77777777" w:rsidTr="00586B11">
        <w:trPr>
          <w:trHeight w:val="1691"/>
        </w:trPr>
        <w:tc>
          <w:tcPr>
            <w:tcW w:w="696" w:type="dxa"/>
          </w:tcPr>
          <w:p w14:paraId="2C98F0CD" w14:textId="77777777" w:rsidR="00E43A26" w:rsidRPr="00881AD5" w:rsidRDefault="00E43A26" w:rsidP="00830DA9">
            <w:pPr>
              <w:jc w:val="center"/>
            </w:pPr>
            <w:r>
              <w:t>15</w:t>
            </w:r>
          </w:p>
        </w:tc>
        <w:tc>
          <w:tcPr>
            <w:tcW w:w="5480" w:type="dxa"/>
          </w:tcPr>
          <w:p w14:paraId="025ABF9E" w14:textId="77777777" w:rsidR="00E43A26" w:rsidRPr="00881AD5" w:rsidRDefault="00E43A26" w:rsidP="00881AD5">
            <w:r w:rsidRPr="00881AD5">
              <w:t xml:space="preserve">Коды форм федерального государственного статистического наблюдения </w:t>
            </w:r>
          </w:p>
        </w:tc>
        <w:tc>
          <w:tcPr>
            <w:tcW w:w="3571" w:type="dxa"/>
          </w:tcPr>
          <w:p w14:paraId="6E75CD63" w14:textId="77777777" w:rsidR="009025AC" w:rsidRDefault="009025AC" w:rsidP="00BB15ED">
            <w:pPr>
              <w:jc w:val="both"/>
            </w:pPr>
          </w:p>
          <w:p w14:paraId="385549A0" w14:textId="77777777" w:rsidR="009025AC" w:rsidRPr="00881AD5" w:rsidRDefault="009025AC" w:rsidP="00BB15ED">
            <w:pPr>
              <w:jc w:val="both"/>
            </w:pPr>
          </w:p>
        </w:tc>
      </w:tr>
      <w:tr w:rsidR="00E43A26" w:rsidRPr="00881AD5" w14:paraId="6A06C304" w14:textId="77777777" w:rsidTr="00586B11">
        <w:trPr>
          <w:trHeight w:val="599"/>
        </w:trPr>
        <w:tc>
          <w:tcPr>
            <w:tcW w:w="696" w:type="dxa"/>
          </w:tcPr>
          <w:p w14:paraId="176F5107" w14:textId="77777777" w:rsidR="00E43A26" w:rsidRPr="00881AD5" w:rsidRDefault="00E43A26" w:rsidP="00830DA9">
            <w:pPr>
              <w:jc w:val="center"/>
            </w:pPr>
            <w:r>
              <w:t>16</w:t>
            </w:r>
          </w:p>
        </w:tc>
        <w:tc>
          <w:tcPr>
            <w:tcW w:w="5480" w:type="dxa"/>
          </w:tcPr>
          <w:p w14:paraId="24842CDF" w14:textId="77777777" w:rsidR="00E43A26" w:rsidRPr="00881AD5" w:rsidRDefault="00E43A26" w:rsidP="00881AD5">
            <w:r w:rsidRPr="00881AD5">
              <w:t>Основные виды лицензированной деятельности (укрупнено), номер лицензии, дата выдачи и дата окончания лицензии</w:t>
            </w:r>
          </w:p>
        </w:tc>
        <w:tc>
          <w:tcPr>
            <w:tcW w:w="3571" w:type="dxa"/>
          </w:tcPr>
          <w:p w14:paraId="7DBA2ABE" w14:textId="77777777" w:rsidR="00E43A26" w:rsidRPr="00881AD5" w:rsidRDefault="00E43A26" w:rsidP="00BB15ED">
            <w:pPr>
              <w:jc w:val="both"/>
            </w:pPr>
          </w:p>
        </w:tc>
      </w:tr>
      <w:tr w:rsidR="00E43A26" w:rsidRPr="00881AD5" w14:paraId="0E0B4DA2" w14:textId="77777777" w:rsidTr="00586B11">
        <w:tc>
          <w:tcPr>
            <w:tcW w:w="696" w:type="dxa"/>
          </w:tcPr>
          <w:p w14:paraId="2074645F" w14:textId="77777777" w:rsidR="00E43A26" w:rsidRPr="00881AD5" w:rsidRDefault="00E43A26" w:rsidP="00830DA9">
            <w:pPr>
              <w:jc w:val="center"/>
            </w:pPr>
            <w:r>
              <w:t>17</w:t>
            </w:r>
          </w:p>
        </w:tc>
        <w:tc>
          <w:tcPr>
            <w:tcW w:w="5480" w:type="dxa"/>
          </w:tcPr>
          <w:p w14:paraId="2C3B43EA" w14:textId="77777777" w:rsidR="00E43A26" w:rsidRPr="00881AD5" w:rsidRDefault="00E43A26" w:rsidP="00881AD5">
            <w:r w:rsidRPr="00881AD5">
              <w:t xml:space="preserve">Наличие сертификата на систему менеджмента качества (ГОСТ Р ИСО 9001-2001/ </w:t>
            </w:r>
            <w:r w:rsidRPr="00BB15ED">
              <w:rPr>
                <w:lang w:val="en-US"/>
              </w:rPr>
              <w:t>ISO</w:t>
            </w:r>
            <w:r w:rsidRPr="00881AD5">
              <w:t xml:space="preserve"> 9001:2000) или на другие системы менеджмента (дата выдачи сертификата, орган по сертификации)</w:t>
            </w:r>
          </w:p>
        </w:tc>
        <w:tc>
          <w:tcPr>
            <w:tcW w:w="3571" w:type="dxa"/>
          </w:tcPr>
          <w:p w14:paraId="78A932B5" w14:textId="77777777" w:rsidR="00E43A26" w:rsidRPr="00881AD5" w:rsidRDefault="00E43A26" w:rsidP="00BB15ED">
            <w:pPr>
              <w:jc w:val="both"/>
            </w:pPr>
          </w:p>
        </w:tc>
      </w:tr>
      <w:tr w:rsidR="00E43A26" w:rsidRPr="00881AD5" w14:paraId="18367BCD" w14:textId="77777777" w:rsidTr="00586B11">
        <w:tc>
          <w:tcPr>
            <w:tcW w:w="696" w:type="dxa"/>
          </w:tcPr>
          <w:p w14:paraId="62ADE756" w14:textId="77777777" w:rsidR="00E43A26" w:rsidRPr="00881AD5" w:rsidRDefault="00E43A26" w:rsidP="00830DA9">
            <w:pPr>
              <w:jc w:val="center"/>
            </w:pPr>
            <w:r>
              <w:t>18</w:t>
            </w:r>
          </w:p>
        </w:tc>
        <w:tc>
          <w:tcPr>
            <w:tcW w:w="5480" w:type="dxa"/>
          </w:tcPr>
          <w:p w14:paraId="4490C3E1" w14:textId="77777777" w:rsidR="00E43A26" w:rsidRPr="00881AD5" w:rsidRDefault="00E43A26" w:rsidP="0019510C">
            <w:r w:rsidRPr="00881AD5">
              <w:t> </w:t>
            </w:r>
            <w:r>
              <w:t>Данные о персонале</w:t>
            </w:r>
            <w:r w:rsidRPr="00881AD5">
              <w:t>:</w:t>
            </w:r>
          </w:p>
        </w:tc>
        <w:tc>
          <w:tcPr>
            <w:tcW w:w="3571" w:type="dxa"/>
          </w:tcPr>
          <w:p w14:paraId="00B76F53" w14:textId="77777777" w:rsidR="00E43A26" w:rsidRPr="00881AD5" w:rsidRDefault="00E43A26" w:rsidP="00BB15ED">
            <w:pPr>
              <w:jc w:val="both"/>
            </w:pPr>
          </w:p>
        </w:tc>
      </w:tr>
      <w:tr w:rsidR="00E43A26" w:rsidRPr="00881AD5" w14:paraId="73B9E9D3" w14:textId="77777777" w:rsidTr="00586B11">
        <w:tc>
          <w:tcPr>
            <w:tcW w:w="696" w:type="dxa"/>
          </w:tcPr>
          <w:p w14:paraId="7D38273C" w14:textId="77777777" w:rsidR="00E43A26" w:rsidRPr="00881AD5" w:rsidRDefault="00E43A26" w:rsidP="00830DA9">
            <w:pPr>
              <w:jc w:val="center"/>
            </w:pPr>
            <w:r>
              <w:t>18.1</w:t>
            </w:r>
          </w:p>
        </w:tc>
        <w:tc>
          <w:tcPr>
            <w:tcW w:w="5480" w:type="dxa"/>
          </w:tcPr>
          <w:p w14:paraId="6E46243D" w14:textId="77777777" w:rsidR="00E43A26" w:rsidRPr="00881AD5" w:rsidRDefault="00E43A26" w:rsidP="00881AD5">
            <w:r w:rsidRPr="00881AD5">
              <w:t> -Численность работающих</w:t>
            </w:r>
          </w:p>
        </w:tc>
        <w:tc>
          <w:tcPr>
            <w:tcW w:w="3571" w:type="dxa"/>
          </w:tcPr>
          <w:p w14:paraId="13E92EED" w14:textId="77777777" w:rsidR="00E43A26" w:rsidRPr="00881AD5" w:rsidRDefault="00E43A26" w:rsidP="00BB15ED">
            <w:pPr>
              <w:jc w:val="both"/>
            </w:pPr>
          </w:p>
        </w:tc>
      </w:tr>
      <w:tr w:rsidR="00E43A26" w:rsidRPr="00881AD5" w14:paraId="622B5842" w14:textId="77777777" w:rsidTr="00586B11">
        <w:tc>
          <w:tcPr>
            <w:tcW w:w="696" w:type="dxa"/>
          </w:tcPr>
          <w:p w14:paraId="3E4C388A" w14:textId="77777777" w:rsidR="00E43A26" w:rsidRPr="00881AD5" w:rsidRDefault="00E43A26" w:rsidP="0019510C">
            <w:pPr>
              <w:jc w:val="center"/>
            </w:pPr>
            <w:r>
              <w:t>18.2</w:t>
            </w:r>
          </w:p>
        </w:tc>
        <w:tc>
          <w:tcPr>
            <w:tcW w:w="5480" w:type="dxa"/>
          </w:tcPr>
          <w:p w14:paraId="0D21EDC3" w14:textId="77777777" w:rsidR="00E43A26" w:rsidRPr="00881AD5" w:rsidRDefault="00E43A26" w:rsidP="00881AD5">
            <w:r w:rsidRPr="00881AD5">
              <w:t xml:space="preserve"> - Аттестованные (сертифицированные) специалисты и руководящие работники: список </w:t>
            </w:r>
            <w:r w:rsidRPr="00881AD5">
              <w:lastRenderedPageBreak/>
              <w:t xml:space="preserve">(Ф.И.О., должность) и  </w:t>
            </w:r>
            <w:r>
              <w:t>% отношение к общей численности.</w:t>
            </w:r>
          </w:p>
        </w:tc>
        <w:tc>
          <w:tcPr>
            <w:tcW w:w="3571" w:type="dxa"/>
          </w:tcPr>
          <w:p w14:paraId="69AB0D55" w14:textId="77777777" w:rsidR="00E43A26" w:rsidRPr="00881AD5" w:rsidRDefault="00E43A26" w:rsidP="00BB15ED">
            <w:pPr>
              <w:jc w:val="both"/>
            </w:pPr>
          </w:p>
        </w:tc>
      </w:tr>
      <w:tr w:rsidR="00E43A26" w:rsidRPr="00881AD5" w14:paraId="396353FC" w14:textId="77777777" w:rsidTr="00586B11">
        <w:tc>
          <w:tcPr>
            <w:tcW w:w="696" w:type="dxa"/>
          </w:tcPr>
          <w:p w14:paraId="33E5C8C6" w14:textId="77777777" w:rsidR="00E43A26" w:rsidRPr="00881AD5" w:rsidRDefault="00E43A26" w:rsidP="003E7CF9">
            <w:r>
              <w:lastRenderedPageBreak/>
              <w:t>19</w:t>
            </w:r>
          </w:p>
        </w:tc>
        <w:tc>
          <w:tcPr>
            <w:tcW w:w="5480" w:type="dxa"/>
          </w:tcPr>
          <w:p w14:paraId="115423E2" w14:textId="77777777" w:rsidR="00E43A26" w:rsidRPr="00881AD5" w:rsidRDefault="00E43A26" w:rsidP="00881AD5">
            <w:r w:rsidRPr="00881AD5">
              <w:t> Показатели деловой репутации:</w:t>
            </w:r>
          </w:p>
        </w:tc>
        <w:tc>
          <w:tcPr>
            <w:tcW w:w="3571" w:type="dxa"/>
          </w:tcPr>
          <w:p w14:paraId="63F1414F" w14:textId="77777777" w:rsidR="00E43A26" w:rsidRPr="00881AD5" w:rsidRDefault="00E43A26" w:rsidP="00BB15ED">
            <w:pPr>
              <w:jc w:val="both"/>
            </w:pPr>
          </w:p>
        </w:tc>
      </w:tr>
      <w:tr w:rsidR="00E43A26" w:rsidRPr="00881AD5" w14:paraId="0EE17C19" w14:textId="77777777" w:rsidTr="00586B11">
        <w:tc>
          <w:tcPr>
            <w:tcW w:w="696" w:type="dxa"/>
          </w:tcPr>
          <w:p w14:paraId="3299ADAF" w14:textId="77777777" w:rsidR="00E43A26" w:rsidRPr="00881AD5" w:rsidRDefault="00E43A26" w:rsidP="00830DA9">
            <w:pPr>
              <w:jc w:val="center"/>
            </w:pPr>
            <w:r>
              <w:t>19.1</w:t>
            </w:r>
          </w:p>
        </w:tc>
        <w:tc>
          <w:tcPr>
            <w:tcW w:w="5480" w:type="dxa"/>
          </w:tcPr>
          <w:p w14:paraId="4CA8E2D2" w14:textId="77777777" w:rsidR="00E43A26" w:rsidRPr="00881AD5" w:rsidRDefault="00E43A26" w:rsidP="00881AD5">
            <w:r w:rsidRPr="00881AD5">
              <w:t> - период деятельности на строительном рынке;</w:t>
            </w:r>
          </w:p>
        </w:tc>
        <w:tc>
          <w:tcPr>
            <w:tcW w:w="3571" w:type="dxa"/>
          </w:tcPr>
          <w:p w14:paraId="061280BD" w14:textId="77777777" w:rsidR="00E43A26" w:rsidRPr="00881AD5" w:rsidRDefault="00E43A26" w:rsidP="00BB15ED">
            <w:pPr>
              <w:jc w:val="both"/>
            </w:pPr>
          </w:p>
        </w:tc>
      </w:tr>
      <w:tr w:rsidR="00E43A26" w:rsidRPr="00881AD5" w14:paraId="291D0AB3" w14:textId="77777777" w:rsidTr="00586B11">
        <w:tc>
          <w:tcPr>
            <w:tcW w:w="696" w:type="dxa"/>
          </w:tcPr>
          <w:p w14:paraId="7B628FB7" w14:textId="77777777" w:rsidR="00E43A26" w:rsidRPr="00881AD5" w:rsidRDefault="00E43A26" w:rsidP="003E7CF9">
            <w:r>
              <w:t>19.2</w:t>
            </w:r>
          </w:p>
        </w:tc>
        <w:tc>
          <w:tcPr>
            <w:tcW w:w="5480" w:type="dxa"/>
          </w:tcPr>
          <w:p w14:paraId="0F304802" w14:textId="77777777" w:rsidR="00E43A26" w:rsidRPr="00881AD5" w:rsidRDefault="00E43A26" w:rsidP="00881AD5">
            <w:r w:rsidRPr="00881AD5">
              <w:t> - перечень и уровень выполненных работ;</w:t>
            </w:r>
          </w:p>
        </w:tc>
        <w:tc>
          <w:tcPr>
            <w:tcW w:w="3571" w:type="dxa"/>
          </w:tcPr>
          <w:p w14:paraId="4A473730" w14:textId="77777777" w:rsidR="00E43A26" w:rsidRPr="00881AD5" w:rsidRDefault="00E43A26" w:rsidP="00BB15ED">
            <w:pPr>
              <w:jc w:val="both"/>
            </w:pPr>
          </w:p>
        </w:tc>
      </w:tr>
      <w:tr w:rsidR="00E43A26" w:rsidRPr="00881AD5" w14:paraId="79FEA26E" w14:textId="77777777" w:rsidTr="00586B11">
        <w:tc>
          <w:tcPr>
            <w:tcW w:w="696" w:type="dxa"/>
          </w:tcPr>
          <w:p w14:paraId="5A303BD5" w14:textId="77777777" w:rsidR="00E43A26" w:rsidRPr="00881AD5" w:rsidRDefault="00E43A26" w:rsidP="003E7CF9">
            <w:r>
              <w:t>19.3</w:t>
            </w:r>
          </w:p>
        </w:tc>
        <w:tc>
          <w:tcPr>
            <w:tcW w:w="5480" w:type="dxa"/>
          </w:tcPr>
          <w:p w14:paraId="07744D2C" w14:textId="77777777" w:rsidR="00E43A26" w:rsidRPr="00881AD5" w:rsidRDefault="00E43A26" w:rsidP="00881AD5">
            <w:r w:rsidRPr="00881AD5">
              <w:t> - справка о наличии или отсутствии неисполненных в срок договорных обязательств (если да, то кратко описать состав и объем обязательств);</w:t>
            </w:r>
          </w:p>
        </w:tc>
        <w:tc>
          <w:tcPr>
            <w:tcW w:w="3571" w:type="dxa"/>
          </w:tcPr>
          <w:p w14:paraId="13C14EF4" w14:textId="77777777" w:rsidR="00E43A26" w:rsidRPr="00881AD5" w:rsidRDefault="00E43A26" w:rsidP="00BB15ED">
            <w:pPr>
              <w:jc w:val="both"/>
            </w:pPr>
          </w:p>
        </w:tc>
      </w:tr>
      <w:tr w:rsidR="00E43A26" w:rsidRPr="00881AD5" w14:paraId="19F5FF0B" w14:textId="77777777" w:rsidTr="00586B11">
        <w:tc>
          <w:tcPr>
            <w:tcW w:w="696" w:type="dxa"/>
          </w:tcPr>
          <w:p w14:paraId="38AA5437" w14:textId="77777777" w:rsidR="00E43A26" w:rsidRPr="00881AD5" w:rsidRDefault="00E43A26" w:rsidP="003E7CF9">
            <w:r>
              <w:t>19.4</w:t>
            </w:r>
          </w:p>
        </w:tc>
        <w:tc>
          <w:tcPr>
            <w:tcW w:w="5480" w:type="dxa"/>
          </w:tcPr>
          <w:p w14:paraId="796D9E5D" w14:textId="77777777" w:rsidR="00E43A26" w:rsidRPr="00881AD5" w:rsidRDefault="00E43A26" w:rsidP="00881AD5">
            <w:r w:rsidRPr="00881AD5">
              <w:t> - информация об участии в судебных или арбитражных процессах (если да, то кратко описать суть дела);</w:t>
            </w:r>
          </w:p>
        </w:tc>
        <w:tc>
          <w:tcPr>
            <w:tcW w:w="3571" w:type="dxa"/>
          </w:tcPr>
          <w:p w14:paraId="7D61548F" w14:textId="77777777" w:rsidR="00E43A26" w:rsidRPr="00881AD5" w:rsidRDefault="00E43A26" w:rsidP="00BB15ED">
            <w:pPr>
              <w:jc w:val="both"/>
            </w:pPr>
          </w:p>
        </w:tc>
      </w:tr>
      <w:tr w:rsidR="00E43A26" w:rsidRPr="00881AD5" w14:paraId="3E49B535" w14:textId="77777777" w:rsidTr="00586B11">
        <w:tc>
          <w:tcPr>
            <w:tcW w:w="696" w:type="dxa"/>
          </w:tcPr>
          <w:p w14:paraId="0D45FDAD" w14:textId="77777777" w:rsidR="00E43A26" w:rsidRPr="00881AD5" w:rsidRDefault="00E43A26" w:rsidP="003E7CF9">
            <w:r>
              <w:t>19.5</w:t>
            </w:r>
          </w:p>
        </w:tc>
        <w:tc>
          <w:tcPr>
            <w:tcW w:w="5480" w:type="dxa"/>
          </w:tcPr>
          <w:p w14:paraId="51217D8F" w14:textId="77777777" w:rsidR="00E43A26" w:rsidRPr="00881AD5" w:rsidRDefault="00E43A26" w:rsidP="00881AD5">
            <w:r w:rsidRPr="00881AD5">
              <w:t xml:space="preserve"> - </w:t>
            </w:r>
            <w:bookmarkStart w:id="1" w:name="OLE_LINK1"/>
            <w:bookmarkStart w:id="2" w:name="OLE_LINK2"/>
            <w:r w:rsidRPr="00881AD5">
              <w:t>отзывы администрации субъекта РФ или органа местного самоуправления о деятельности организации, территориального органа строительного надзора, заказчиков.</w:t>
            </w:r>
            <w:bookmarkEnd w:id="1"/>
            <w:bookmarkEnd w:id="2"/>
          </w:p>
        </w:tc>
        <w:tc>
          <w:tcPr>
            <w:tcW w:w="3571" w:type="dxa"/>
          </w:tcPr>
          <w:p w14:paraId="0CDABB22" w14:textId="77777777" w:rsidR="00E43A26" w:rsidRPr="00881AD5" w:rsidRDefault="00E43A26" w:rsidP="00BB15ED">
            <w:pPr>
              <w:jc w:val="both"/>
            </w:pPr>
          </w:p>
        </w:tc>
      </w:tr>
      <w:tr w:rsidR="00E43A26" w:rsidRPr="00881AD5" w14:paraId="6631BB86" w14:textId="77777777" w:rsidTr="00586B11">
        <w:tc>
          <w:tcPr>
            <w:tcW w:w="9747" w:type="dxa"/>
            <w:gridSpan w:val="3"/>
          </w:tcPr>
          <w:p w14:paraId="2CB99263" w14:textId="77777777" w:rsidR="00E43A26" w:rsidRPr="007E7DB4" w:rsidRDefault="00E43A26" w:rsidP="007E7DB4">
            <w:pPr>
              <w:jc w:val="center"/>
              <w:rPr>
                <w:b/>
              </w:rPr>
            </w:pPr>
            <w:r w:rsidRPr="007E7DB4">
              <w:rPr>
                <w:b/>
              </w:rPr>
              <w:t>Финансовые показатели</w:t>
            </w:r>
          </w:p>
        </w:tc>
      </w:tr>
      <w:tr w:rsidR="00E43A26" w:rsidRPr="00881AD5" w14:paraId="19E23B5E" w14:textId="77777777" w:rsidTr="00586B11">
        <w:tc>
          <w:tcPr>
            <w:tcW w:w="696" w:type="dxa"/>
          </w:tcPr>
          <w:p w14:paraId="1CF40289" w14:textId="77777777" w:rsidR="00E43A26" w:rsidRDefault="00E43A26" w:rsidP="003E7CF9">
            <w:r>
              <w:t>20.</w:t>
            </w:r>
          </w:p>
        </w:tc>
        <w:tc>
          <w:tcPr>
            <w:tcW w:w="5480" w:type="dxa"/>
          </w:tcPr>
          <w:p w14:paraId="5812091A" w14:textId="77777777" w:rsidR="00E43A26" w:rsidRDefault="00E43A26" w:rsidP="006D4561">
            <w:r>
              <w:t> Показатели финансовой устойчивости:</w:t>
            </w:r>
          </w:p>
        </w:tc>
        <w:tc>
          <w:tcPr>
            <w:tcW w:w="3571" w:type="dxa"/>
          </w:tcPr>
          <w:p w14:paraId="46F40149" w14:textId="77777777" w:rsidR="00E43A26" w:rsidRPr="00881AD5" w:rsidRDefault="00E43A26" w:rsidP="006D4561">
            <w:pPr>
              <w:jc w:val="both"/>
            </w:pPr>
          </w:p>
        </w:tc>
      </w:tr>
      <w:tr w:rsidR="00E43A26" w:rsidRPr="00881AD5" w14:paraId="07D1BD33" w14:textId="77777777" w:rsidTr="00586B11">
        <w:tc>
          <w:tcPr>
            <w:tcW w:w="696" w:type="dxa"/>
          </w:tcPr>
          <w:p w14:paraId="170C4391" w14:textId="77777777" w:rsidR="00E43A26" w:rsidRDefault="00E43A26" w:rsidP="009F4506">
            <w:pPr>
              <w:jc w:val="center"/>
            </w:pPr>
            <w:r>
              <w:t>20.1.</w:t>
            </w:r>
          </w:p>
        </w:tc>
        <w:tc>
          <w:tcPr>
            <w:tcW w:w="5480" w:type="dxa"/>
          </w:tcPr>
          <w:p w14:paraId="4C88D0EA" w14:textId="77777777" w:rsidR="00E43A26" w:rsidRDefault="00E43A26" w:rsidP="006D4561">
            <w:r>
              <w:t> - наличие или отсутствие просроченной задолженности по платежам в бюджеты всех уровней;</w:t>
            </w:r>
          </w:p>
        </w:tc>
        <w:tc>
          <w:tcPr>
            <w:tcW w:w="3571" w:type="dxa"/>
          </w:tcPr>
          <w:p w14:paraId="37C38689" w14:textId="77777777" w:rsidR="00E43A26" w:rsidRDefault="00E43A26" w:rsidP="006D09D1">
            <w:pPr>
              <w:jc w:val="center"/>
            </w:pPr>
          </w:p>
          <w:p w14:paraId="630D1454" w14:textId="77777777" w:rsidR="00E43A26" w:rsidRPr="00881AD5" w:rsidRDefault="00E43A26" w:rsidP="006D09D1">
            <w:pPr>
              <w:jc w:val="center"/>
            </w:pPr>
          </w:p>
        </w:tc>
      </w:tr>
      <w:tr w:rsidR="00E43A26" w:rsidRPr="00881AD5" w14:paraId="311C6FAF" w14:textId="77777777" w:rsidTr="00586B11">
        <w:tc>
          <w:tcPr>
            <w:tcW w:w="696" w:type="dxa"/>
          </w:tcPr>
          <w:p w14:paraId="14540979" w14:textId="77777777" w:rsidR="00E43A26" w:rsidRDefault="00E43A26" w:rsidP="007E7DB4">
            <w:pPr>
              <w:jc w:val="center"/>
            </w:pPr>
            <w:r>
              <w:t>20.2.</w:t>
            </w:r>
          </w:p>
        </w:tc>
        <w:tc>
          <w:tcPr>
            <w:tcW w:w="5480" w:type="dxa"/>
          </w:tcPr>
          <w:p w14:paraId="76FC266B" w14:textId="77777777" w:rsidR="00E43A26" w:rsidRDefault="00E43A26" w:rsidP="006D4561">
            <w:r>
              <w:t> - наличие или отсутствие стадии банкротства или ликвидации организации, ограничений в правовом отношении в соответствии с действующим законодательством;</w:t>
            </w:r>
          </w:p>
        </w:tc>
        <w:tc>
          <w:tcPr>
            <w:tcW w:w="3571" w:type="dxa"/>
          </w:tcPr>
          <w:p w14:paraId="425AD14E" w14:textId="77777777" w:rsidR="00E43A26" w:rsidRPr="00881AD5" w:rsidRDefault="00E43A26" w:rsidP="006D09D1">
            <w:pPr>
              <w:jc w:val="center"/>
            </w:pPr>
            <w:r>
              <w:t xml:space="preserve"> </w:t>
            </w:r>
          </w:p>
        </w:tc>
      </w:tr>
      <w:tr w:rsidR="00E43A26" w:rsidRPr="00881AD5" w14:paraId="49D09489" w14:textId="77777777" w:rsidTr="00586B11">
        <w:tc>
          <w:tcPr>
            <w:tcW w:w="696" w:type="dxa"/>
          </w:tcPr>
          <w:p w14:paraId="2AF557F4" w14:textId="77777777" w:rsidR="00E43A26" w:rsidRDefault="00E43A26" w:rsidP="007E7DB4">
            <w:pPr>
              <w:jc w:val="center"/>
            </w:pPr>
            <w:r>
              <w:t>20.3.</w:t>
            </w:r>
          </w:p>
        </w:tc>
        <w:tc>
          <w:tcPr>
            <w:tcW w:w="5480" w:type="dxa"/>
          </w:tcPr>
          <w:p w14:paraId="213BFB24" w14:textId="77777777" w:rsidR="00E43A26" w:rsidRDefault="00E43A26" w:rsidP="006D4561">
            <w:r>
              <w:t> - участие организации в судебных или арбитражных процессах, с указанием сторон тяжбы, оспариваемых сумм и в чью пользу вынесено решение;</w:t>
            </w:r>
          </w:p>
        </w:tc>
        <w:tc>
          <w:tcPr>
            <w:tcW w:w="3571" w:type="dxa"/>
          </w:tcPr>
          <w:p w14:paraId="151E6335" w14:textId="77777777" w:rsidR="00E43A26" w:rsidRPr="00881AD5" w:rsidRDefault="00E43A26" w:rsidP="006D4561">
            <w:pPr>
              <w:jc w:val="both"/>
            </w:pPr>
          </w:p>
        </w:tc>
      </w:tr>
      <w:tr w:rsidR="00E43A26" w:rsidRPr="00881AD5" w14:paraId="32DAEBF1" w14:textId="77777777" w:rsidTr="00586B11">
        <w:tc>
          <w:tcPr>
            <w:tcW w:w="696" w:type="dxa"/>
          </w:tcPr>
          <w:p w14:paraId="61DF3305" w14:textId="77777777" w:rsidR="00E43A26" w:rsidRDefault="00E43A26" w:rsidP="007E7DB4">
            <w:pPr>
              <w:jc w:val="center"/>
            </w:pPr>
            <w:r>
              <w:t>20.4.</w:t>
            </w:r>
          </w:p>
        </w:tc>
        <w:tc>
          <w:tcPr>
            <w:tcW w:w="5480" w:type="dxa"/>
          </w:tcPr>
          <w:p w14:paraId="4AB52C32" w14:textId="77777777" w:rsidR="00E43A26" w:rsidRDefault="00E43A26" w:rsidP="006D4561">
            <w:r>
              <w:t> - Уставной капитал организации (руб.);</w:t>
            </w:r>
          </w:p>
        </w:tc>
        <w:tc>
          <w:tcPr>
            <w:tcW w:w="3571" w:type="dxa"/>
          </w:tcPr>
          <w:p w14:paraId="236D4ACA" w14:textId="77777777" w:rsidR="00E43A26" w:rsidRPr="00881AD5" w:rsidRDefault="00E43A26" w:rsidP="006D4561">
            <w:pPr>
              <w:jc w:val="both"/>
            </w:pPr>
          </w:p>
        </w:tc>
      </w:tr>
    </w:tbl>
    <w:p w14:paraId="139A5E1C" w14:textId="77777777" w:rsidR="00E43A26" w:rsidRDefault="00E43A26" w:rsidP="00BB15ED">
      <w:r>
        <w:t xml:space="preserve">Примечание: </w:t>
      </w:r>
    </w:p>
    <w:p w14:paraId="24191EAE" w14:textId="77777777" w:rsidR="001D76D2" w:rsidRDefault="001D76D2" w:rsidP="001D76D2">
      <w:r>
        <w:t xml:space="preserve">      1.</w:t>
      </w:r>
      <w:r w:rsidR="00E43A26">
        <w:t>Анкета заполняется и подается на бумажном носителе и в электронном виде в формате</w:t>
      </w:r>
    </w:p>
    <w:p w14:paraId="72BAD020" w14:textId="77777777" w:rsidR="00E43A26" w:rsidRDefault="001D76D2" w:rsidP="001D76D2">
      <w:r>
        <w:t xml:space="preserve">         </w:t>
      </w:r>
      <w:proofErr w:type="gramStart"/>
      <w:r w:rsidRPr="001D76D2">
        <w:rPr>
          <w:lang w:val="en-US"/>
        </w:rPr>
        <w:t>Word</w:t>
      </w:r>
      <w:r>
        <w:t xml:space="preserve"> (на диске или по Е</w:t>
      </w:r>
      <w:r w:rsidRPr="00C2560A">
        <w:t>-</w:t>
      </w:r>
      <w:r w:rsidRPr="001D76D2">
        <w:rPr>
          <w:lang w:val="en-US"/>
        </w:rPr>
        <w:t>mail</w:t>
      </w:r>
      <w:r w:rsidRPr="00C2560A">
        <w:t>)</w:t>
      </w:r>
      <w:r>
        <w:t>.</w:t>
      </w:r>
      <w:proofErr w:type="gramEnd"/>
      <w:r w:rsidR="00E43A26">
        <w:t xml:space="preserve"> </w:t>
      </w:r>
      <w:r>
        <w:t xml:space="preserve">   </w:t>
      </w:r>
    </w:p>
    <w:p w14:paraId="03CF5071" w14:textId="77777777" w:rsidR="00E43A26" w:rsidRDefault="001D76D2" w:rsidP="001D76D2">
      <w:pPr>
        <w:ind w:left="360"/>
      </w:pPr>
      <w:r>
        <w:t>2.</w:t>
      </w:r>
      <w:r w:rsidR="00E43A26">
        <w:t>Примечание: информация может предоставляться в виде отдельной справки.</w:t>
      </w:r>
    </w:p>
    <w:p w14:paraId="434DB96C" w14:textId="77777777" w:rsidR="001D76D2" w:rsidRDefault="001D76D2" w:rsidP="001D76D2">
      <w:pPr>
        <w:ind w:left="360"/>
      </w:pPr>
    </w:p>
    <w:p w14:paraId="17CF2AD2" w14:textId="77777777" w:rsidR="00E43A26" w:rsidRDefault="008907B3" w:rsidP="00BB15ED">
      <w:pPr>
        <w:rPr>
          <w:bCs/>
        </w:rPr>
      </w:pPr>
      <w:r w:rsidRPr="008907B3">
        <w:rPr>
          <w:bCs/>
        </w:rPr>
        <w:t>Г</w:t>
      </w:r>
      <w:r>
        <w:rPr>
          <w:bCs/>
        </w:rPr>
        <w:t xml:space="preserve">енеральный директор                                                                               </w:t>
      </w:r>
      <w:r w:rsidR="001D76D2">
        <w:rPr>
          <w:bCs/>
        </w:rPr>
        <w:t xml:space="preserve"> </w:t>
      </w:r>
      <w:r w:rsidR="00406241">
        <w:rPr>
          <w:bCs/>
        </w:rPr>
        <w:t xml:space="preserve"> </w:t>
      </w:r>
      <w:r w:rsidR="001D76D2">
        <w:rPr>
          <w:bCs/>
        </w:rPr>
        <w:t xml:space="preserve"> </w:t>
      </w:r>
      <w:r w:rsidR="00A10785">
        <w:rPr>
          <w:bCs/>
        </w:rPr>
        <w:t xml:space="preserve">Фамилия </w:t>
      </w:r>
      <w:r w:rsidR="009C527F">
        <w:rPr>
          <w:bCs/>
        </w:rPr>
        <w:t xml:space="preserve"> </w:t>
      </w:r>
      <w:r w:rsidR="00A10785">
        <w:rPr>
          <w:bCs/>
        </w:rPr>
        <w:t>И</w:t>
      </w:r>
      <w:r w:rsidR="009C527F">
        <w:rPr>
          <w:bCs/>
        </w:rPr>
        <w:t>.</w:t>
      </w:r>
      <w:r w:rsidR="00A10785">
        <w:rPr>
          <w:bCs/>
        </w:rPr>
        <w:t>И</w:t>
      </w:r>
      <w:r w:rsidR="009C527F">
        <w:rPr>
          <w:bCs/>
        </w:rPr>
        <w:t>.</w:t>
      </w:r>
    </w:p>
    <w:p w14:paraId="01AA71D1" w14:textId="77777777" w:rsidR="008907B3" w:rsidRPr="008907B3" w:rsidRDefault="008907B3" w:rsidP="00BB15ED">
      <w:pPr>
        <w:rPr>
          <w:bCs/>
        </w:rPr>
      </w:pPr>
      <w:r>
        <w:rPr>
          <w:bCs/>
        </w:rPr>
        <w:t>МП</w:t>
      </w:r>
      <w:r w:rsidR="00A307D4">
        <w:rPr>
          <w:bCs/>
        </w:rPr>
        <w:t xml:space="preserve">                                                                                       </w:t>
      </w:r>
      <w:r w:rsidR="009C527F">
        <w:rPr>
          <w:bCs/>
        </w:rPr>
        <w:t xml:space="preserve">                          1</w:t>
      </w:r>
      <w:r w:rsidR="00A10785">
        <w:rPr>
          <w:bCs/>
        </w:rPr>
        <w:t>0</w:t>
      </w:r>
      <w:r w:rsidR="009C527F">
        <w:rPr>
          <w:bCs/>
        </w:rPr>
        <w:t xml:space="preserve"> января 2014 г.</w:t>
      </w:r>
      <w:r w:rsidR="00A307D4">
        <w:rPr>
          <w:bCs/>
        </w:rPr>
        <w:t>.</w:t>
      </w:r>
    </w:p>
    <w:p w14:paraId="02DD02E5" w14:textId="77777777" w:rsidR="00E43A26" w:rsidRDefault="00E43A26" w:rsidP="00BB15ED">
      <w:pPr>
        <w:rPr>
          <w:b/>
          <w:bCs/>
          <w:sz w:val="28"/>
          <w:szCs w:val="28"/>
        </w:rPr>
      </w:pPr>
    </w:p>
    <w:p w14:paraId="73C4C5DC" w14:textId="77777777" w:rsidR="00E43A26" w:rsidRDefault="00E43A26" w:rsidP="00BB15ED">
      <w:pPr>
        <w:rPr>
          <w:b/>
          <w:bCs/>
          <w:sz w:val="28"/>
          <w:szCs w:val="28"/>
        </w:rPr>
      </w:pPr>
    </w:p>
    <w:p w14:paraId="5EE78260" w14:textId="77777777" w:rsidR="00E43A26" w:rsidRPr="00BB15ED" w:rsidRDefault="00E43A26" w:rsidP="00BB15ED">
      <w:pPr>
        <w:rPr>
          <w:sz w:val="28"/>
          <w:szCs w:val="28"/>
        </w:rPr>
      </w:pPr>
    </w:p>
    <w:sectPr w:rsidR="00E43A26" w:rsidRPr="00BB15ED" w:rsidSect="00643EBB">
      <w:pgSz w:w="11906" w:h="16838"/>
      <w:pgMar w:top="284" w:right="851" w:bottom="1134" w:left="12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1E083" w14:textId="77777777" w:rsidR="007B2F63" w:rsidRDefault="007B2F63" w:rsidP="007E7DB4">
      <w:r>
        <w:separator/>
      </w:r>
    </w:p>
  </w:endnote>
  <w:endnote w:type="continuationSeparator" w:id="0">
    <w:p w14:paraId="3A9A6236" w14:textId="77777777" w:rsidR="007B2F63" w:rsidRDefault="007B2F63" w:rsidP="007E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18001" w14:textId="77777777" w:rsidR="007B2F63" w:rsidRDefault="007B2F63" w:rsidP="007E7DB4">
      <w:r>
        <w:separator/>
      </w:r>
    </w:p>
  </w:footnote>
  <w:footnote w:type="continuationSeparator" w:id="0">
    <w:p w14:paraId="61C42826" w14:textId="77777777" w:rsidR="007B2F63" w:rsidRDefault="007B2F63" w:rsidP="007E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61A9"/>
    <w:multiLevelType w:val="hybridMultilevel"/>
    <w:tmpl w:val="DB28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393868"/>
    <w:multiLevelType w:val="hybridMultilevel"/>
    <w:tmpl w:val="C046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D5"/>
    <w:rsid w:val="00005256"/>
    <w:rsid w:val="000123AE"/>
    <w:rsid w:val="00017A02"/>
    <w:rsid w:val="00026021"/>
    <w:rsid w:val="00053D6D"/>
    <w:rsid w:val="00057DB3"/>
    <w:rsid w:val="000C7B40"/>
    <w:rsid w:val="000D6B06"/>
    <w:rsid w:val="000D6D00"/>
    <w:rsid w:val="000E6BC2"/>
    <w:rsid w:val="000E6E3E"/>
    <w:rsid w:val="000F0226"/>
    <w:rsid w:val="000F1F6F"/>
    <w:rsid w:val="0010106A"/>
    <w:rsid w:val="00135448"/>
    <w:rsid w:val="0014302D"/>
    <w:rsid w:val="00146152"/>
    <w:rsid w:val="00171302"/>
    <w:rsid w:val="0018368E"/>
    <w:rsid w:val="0019510C"/>
    <w:rsid w:val="001B35F7"/>
    <w:rsid w:val="001D76D2"/>
    <w:rsid w:val="001F0599"/>
    <w:rsid w:val="002B40F3"/>
    <w:rsid w:val="002C327A"/>
    <w:rsid w:val="00301D09"/>
    <w:rsid w:val="0035159E"/>
    <w:rsid w:val="003646F5"/>
    <w:rsid w:val="003742D7"/>
    <w:rsid w:val="003B27FB"/>
    <w:rsid w:val="003B4319"/>
    <w:rsid w:val="003E7CF9"/>
    <w:rsid w:val="00406241"/>
    <w:rsid w:val="00433350"/>
    <w:rsid w:val="004634CC"/>
    <w:rsid w:val="004D7B4F"/>
    <w:rsid w:val="0050111B"/>
    <w:rsid w:val="00520EBD"/>
    <w:rsid w:val="005567DF"/>
    <w:rsid w:val="00557155"/>
    <w:rsid w:val="00572EC1"/>
    <w:rsid w:val="00573EA7"/>
    <w:rsid w:val="00586B11"/>
    <w:rsid w:val="00597540"/>
    <w:rsid w:val="005A5C18"/>
    <w:rsid w:val="005C1694"/>
    <w:rsid w:val="005C3A00"/>
    <w:rsid w:val="00620C4D"/>
    <w:rsid w:val="006379C5"/>
    <w:rsid w:val="00643EBB"/>
    <w:rsid w:val="00656328"/>
    <w:rsid w:val="006761D6"/>
    <w:rsid w:val="00680FB6"/>
    <w:rsid w:val="006D09D1"/>
    <w:rsid w:val="006D346B"/>
    <w:rsid w:val="006D4561"/>
    <w:rsid w:val="006D644E"/>
    <w:rsid w:val="006E5D87"/>
    <w:rsid w:val="0073687F"/>
    <w:rsid w:val="00764C4D"/>
    <w:rsid w:val="0078620A"/>
    <w:rsid w:val="007B2252"/>
    <w:rsid w:val="007B2F63"/>
    <w:rsid w:val="007B4700"/>
    <w:rsid w:val="007D22FF"/>
    <w:rsid w:val="007E5C3F"/>
    <w:rsid w:val="007E7DB4"/>
    <w:rsid w:val="00807FA7"/>
    <w:rsid w:val="00826D7D"/>
    <w:rsid w:val="00830DA9"/>
    <w:rsid w:val="0084311D"/>
    <w:rsid w:val="00844C4C"/>
    <w:rsid w:val="00855484"/>
    <w:rsid w:val="00866D47"/>
    <w:rsid w:val="00881AD5"/>
    <w:rsid w:val="008907B3"/>
    <w:rsid w:val="00891D71"/>
    <w:rsid w:val="008A2D6C"/>
    <w:rsid w:val="008B2249"/>
    <w:rsid w:val="008C3FA7"/>
    <w:rsid w:val="008F6DB3"/>
    <w:rsid w:val="009025AC"/>
    <w:rsid w:val="009175D1"/>
    <w:rsid w:val="00945496"/>
    <w:rsid w:val="0095197D"/>
    <w:rsid w:val="0098155D"/>
    <w:rsid w:val="00995D60"/>
    <w:rsid w:val="009C2A02"/>
    <w:rsid w:val="009C527F"/>
    <w:rsid w:val="009C7564"/>
    <w:rsid w:val="009D782B"/>
    <w:rsid w:val="009E190D"/>
    <w:rsid w:val="009E4D84"/>
    <w:rsid w:val="009F4506"/>
    <w:rsid w:val="00A10785"/>
    <w:rsid w:val="00A10F33"/>
    <w:rsid w:val="00A13033"/>
    <w:rsid w:val="00A136E7"/>
    <w:rsid w:val="00A307D4"/>
    <w:rsid w:val="00A463D6"/>
    <w:rsid w:val="00A5467C"/>
    <w:rsid w:val="00A622CF"/>
    <w:rsid w:val="00A739FF"/>
    <w:rsid w:val="00AB0588"/>
    <w:rsid w:val="00AB6ACE"/>
    <w:rsid w:val="00AE44CB"/>
    <w:rsid w:val="00B0680D"/>
    <w:rsid w:val="00B16BB1"/>
    <w:rsid w:val="00B46F6A"/>
    <w:rsid w:val="00B62472"/>
    <w:rsid w:val="00B7388F"/>
    <w:rsid w:val="00BB0B4F"/>
    <w:rsid w:val="00BB15ED"/>
    <w:rsid w:val="00C14311"/>
    <w:rsid w:val="00C2560A"/>
    <w:rsid w:val="00C37AF7"/>
    <w:rsid w:val="00C468DE"/>
    <w:rsid w:val="00C701C9"/>
    <w:rsid w:val="00CA69DE"/>
    <w:rsid w:val="00CB122B"/>
    <w:rsid w:val="00CF3E40"/>
    <w:rsid w:val="00D134EE"/>
    <w:rsid w:val="00D215D7"/>
    <w:rsid w:val="00D3200B"/>
    <w:rsid w:val="00D45204"/>
    <w:rsid w:val="00DE5B5A"/>
    <w:rsid w:val="00DF3125"/>
    <w:rsid w:val="00E0547F"/>
    <w:rsid w:val="00E43A26"/>
    <w:rsid w:val="00EB7EEB"/>
    <w:rsid w:val="00EC7B55"/>
    <w:rsid w:val="00EE2860"/>
    <w:rsid w:val="00F00562"/>
    <w:rsid w:val="00F00C9E"/>
    <w:rsid w:val="00F01C6E"/>
    <w:rsid w:val="00F03F07"/>
    <w:rsid w:val="00F16CDA"/>
    <w:rsid w:val="00F23178"/>
    <w:rsid w:val="00F5172F"/>
    <w:rsid w:val="00F57EBB"/>
    <w:rsid w:val="00FE2D74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BD4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3EBB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rFonts w:eastAsia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4DC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881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81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B7E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B7E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E7D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E7DB4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7E7D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E7DB4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F05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3EBB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rFonts w:eastAsia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4DC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881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81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B7E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B7E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E7D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E7DB4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7E7D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E7DB4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F0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2748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eMachines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Valued eMachines Customer</dc:creator>
  <cp:lastModifiedBy>Виктор Кушнир</cp:lastModifiedBy>
  <cp:revision>6</cp:revision>
  <cp:lastPrinted>2009-12-29T10:38:00Z</cp:lastPrinted>
  <dcterms:created xsi:type="dcterms:W3CDTF">2014-03-06T14:13:00Z</dcterms:created>
  <dcterms:modified xsi:type="dcterms:W3CDTF">2014-04-10T09:54:00Z</dcterms:modified>
</cp:coreProperties>
</file>